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D9" w:rsidRPr="008528C7" w:rsidRDefault="0007695B" w:rsidP="001619D9">
      <w:pPr>
        <w:jc w:val="center"/>
        <w:rPr>
          <w:rFonts w:ascii="Palatino Linotype" w:hAnsi="Palatino Linotype" w:cs="Times New Roman"/>
          <w:color w:val="C00000"/>
          <w:sz w:val="28"/>
          <w:szCs w:val="28"/>
        </w:rPr>
      </w:pPr>
      <w:r w:rsidRPr="0007695B">
        <w:rPr>
          <w:rFonts w:ascii="Palatino Linotype" w:hAnsi="Palatino Linotype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5940425" cy="4197900"/>
            <wp:effectExtent l="0" t="0" r="3175" b="0"/>
            <wp:docPr id="2" name="Рисунок 2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19D9" w:rsidRPr="008528C7">
        <w:rPr>
          <w:rFonts w:ascii="Palatino Linotype" w:hAnsi="Palatino Linotype" w:cs="Times New Roman"/>
          <w:b/>
          <w:color w:val="C00000"/>
          <w:sz w:val="28"/>
          <w:szCs w:val="28"/>
        </w:rPr>
        <w:t>Проект</w:t>
      </w:r>
      <w:r w:rsidR="001619D9" w:rsidRPr="008528C7">
        <w:rPr>
          <w:rFonts w:ascii="Palatino Linotype" w:hAnsi="Palatino Linotype" w:cs="Times New Roman"/>
          <w:color w:val="C00000"/>
          <w:sz w:val="28"/>
          <w:szCs w:val="28"/>
        </w:rPr>
        <w:t xml:space="preserve"> </w:t>
      </w:r>
    </w:p>
    <w:p w:rsidR="00326487" w:rsidRPr="008528C7" w:rsidRDefault="001619D9" w:rsidP="001619D9">
      <w:pPr>
        <w:jc w:val="center"/>
        <w:rPr>
          <w:rFonts w:ascii="Palatino Linotype" w:hAnsi="Palatino Linotype" w:cs="Times New Roman"/>
          <w:b/>
          <w:color w:val="C00000"/>
          <w:sz w:val="28"/>
          <w:szCs w:val="28"/>
        </w:rPr>
      </w:pPr>
      <w:r w:rsidRPr="008528C7">
        <w:rPr>
          <w:rFonts w:ascii="Palatino Linotype" w:hAnsi="Palatino Linotype" w:cs="Times New Roman"/>
          <w:b/>
          <w:color w:val="C00000"/>
          <w:sz w:val="28"/>
          <w:szCs w:val="28"/>
        </w:rPr>
        <w:t xml:space="preserve">«Борьба с коррупцией: взгляд молодежи» </w:t>
      </w:r>
    </w:p>
    <w:p w:rsidR="004263E9" w:rsidRPr="004263E9" w:rsidRDefault="004263E9" w:rsidP="004263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3E9">
        <w:rPr>
          <w:rFonts w:ascii="Times New Roman" w:hAnsi="Times New Roman" w:cs="Times New Roman"/>
          <w:i/>
          <w:sz w:val="28"/>
          <w:szCs w:val="28"/>
        </w:rPr>
        <w:t xml:space="preserve">«Коррупция – это угроза для любого государства. </w:t>
      </w:r>
    </w:p>
    <w:p w:rsidR="004263E9" w:rsidRDefault="004263E9" w:rsidP="004263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63E9">
        <w:rPr>
          <w:rFonts w:ascii="Times New Roman" w:hAnsi="Times New Roman" w:cs="Times New Roman"/>
          <w:i/>
          <w:sz w:val="28"/>
          <w:szCs w:val="28"/>
        </w:rPr>
        <w:t>Она разлагает деловую среду, снижает дееспособность государства…»</w:t>
      </w:r>
    </w:p>
    <w:p w:rsidR="004263E9" w:rsidRPr="004263E9" w:rsidRDefault="004263E9" w:rsidP="004263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В.В. Путин</w:t>
      </w:r>
    </w:p>
    <w:p w:rsidR="00FE0346" w:rsidRDefault="00FE0346" w:rsidP="00FE03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28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проблемы, основная идея проекта, обоснование его практической значимости </w:t>
      </w:r>
    </w:p>
    <w:p w:rsidR="00FE0346" w:rsidRPr="00FC5299" w:rsidRDefault="004263E9" w:rsidP="001619D9">
      <w:pPr>
        <w:jc w:val="both"/>
        <w:rPr>
          <w:rFonts w:ascii="Times New Roman" w:hAnsi="Times New Roman" w:cs="Times New Roman"/>
          <w:sz w:val="28"/>
          <w:szCs w:val="28"/>
        </w:rPr>
      </w:pPr>
      <w:r w:rsidRPr="00907D1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внутренней </w:t>
      </w:r>
      <w:r w:rsidR="00907D13">
        <w:rPr>
          <w:rFonts w:ascii="Times New Roman" w:hAnsi="Times New Roman" w:cs="Times New Roman"/>
          <w:sz w:val="28"/>
          <w:szCs w:val="28"/>
        </w:rPr>
        <w:t xml:space="preserve">политики России является борьба с коррупцией. Несмотря на применение государством </w:t>
      </w:r>
      <w:r w:rsidR="004F63EC">
        <w:rPr>
          <w:rFonts w:ascii="Times New Roman" w:hAnsi="Times New Roman" w:cs="Times New Roman"/>
          <w:sz w:val="28"/>
          <w:szCs w:val="28"/>
        </w:rPr>
        <w:t xml:space="preserve">механизмов антикоррупционных действий, коррупция создает реальную угрозу национальной безопасности страны.  </w:t>
      </w:r>
      <w:r w:rsidR="00FC5299">
        <w:rPr>
          <w:rFonts w:ascii="Times New Roman" w:hAnsi="Times New Roman" w:cs="Times New Roman"/>
          <w:sz w:val="28"/>
          <w:szCs w:val="28"/>
        </w:rPr>
        <w:t xml:space="preserve">В связи с этим готовность к эффективной борьбе с ней является главным показателем цивилизованности государства. Понимание демократических ценностей должно формироваться в обществе у всех его членов с самого юного возраста. Ведь именно механизм правосознания должен развиваться в человеке в период активной фазы социализации, в период осознания человеком своего места в жизни. В связи с этим реализация данного проекта имеет большое значение на старшей ступени школьного образования. </w:t>
      </w:r>
    </w:p>
    <w:p w:rsidR="00BB473D" w:rsidRDefault="00BB473D" w:rsidP="00BB47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81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проекта</w:t>
      </w:r>
    </w:p>
    <w:p w:rsidR="00BB473D" w:rsidRPr="00BB473D" w:rsidRDefault="00BB473D" w:rsidP="00BB473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5299">
        <w:rPr>
          <w:rFonts w:ascii="Times New Roman" w:hAnsi="Times New Roman" w:cs="Times New Roman"/>
          <w:b/>
          <w:sz w:val="28"/>
          <w:szCs w:val="28"/>
        </w:rPr>
        <w:t>Цель проекта –</w:t>
      </w:r>
      <w:r w:rsidRPr="00BB47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529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C5299" w:rsidRPr="00FC5299">
        <w:rPr>
          <w:rFonts w:ascii="Times New Roman" w:hAnsi="Times New Roman" w:cs="Times New Roman"/>
          <w:sz w:val="28"/>
          <w:szCs w:val="28"/>
        </w:rPr>
        <w:t>у обучающихся осознанного понимания коррупции как угрозы национальной безопасности России и методов её предотвращения.</w:t>
      </w:r>
      <w:r w:rsidR="00FC5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473D" w:rsidRDefault="00BB473D" w:rsidP="00BB47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9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C5299" w:rsidRPr="00FC5299" w:rsidRDefault="00FC5299" w:rsidP="00FC52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Познакомиться с законодательством в области антикоррупционной политики в России</w:t>
      </w:r>
      <w:r w:rsidR="0086634E" w:rsidRPr="0086634E">
        <w:rPr>
          <w:rFonts w:ascii="Times New Roman" w:hAnsi="Times New Roman" w:cs="Times New Roman"/>
          <w:sz w:val="28"/>
          <w:szCs w:val="28"/>
        </w:rPr>
        <w:t xml:space="preserve"> </w:t>
      </w:r>
      <w:r w:rsidR="0086634E">
        <w:rPr>
          <w:rFonts w:ascii="Times New Roman" w:hAnsi="Times New Roman" w:cs="Times New Roman"/>
          <w:sz w:val="28"/>
          <w:szCs w:val="28"/>
        </w:rPr>
        <w:t>за рубежом</w:t>
      </w:r>
      <w:r w:rsidRPr="00FC5299">
        <w:rPr>
          <w:rFonts w:ascii="Times New Roman" w:hAnsi="Times New Roman" w:cs="Times New Roman"/>
          <w:sz w:val="28"/>
          <w:szCs w:val="28"/>
        </w:rPr>
        <w:t>;</w:t>
      </w:r>
    </w:p>
    <w:p w:rsidR="00FC5299" w:rsidRPr="00FC5299" w:rsidRDefault="00FC5299" w:rsidP="00FC52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гражданской ответственности, правосознания в борьбе с проявлениями коррупции;</w:t>
      </w:r>
    </w:p>
    <w:p w:rsidR="00FC5299" w:rsidRPr="00FC5299" w:rsidRDefault="00FC5299" w:rsidP="00FC52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299">
        <w:rPr>
          <w:rFonts w:ascii="Times New Roman" w:hAnsi="Times New Roman" w:cs="Times New Roman"/>
          <w:sz w:val="28"/>
          <w:szCs w:val="28"/>
        </w:rPr>
        <w:t xml:space="preserve">Проанализировать общественное мнение и влияние СМИ на процессы борьбы с актами коррупции. </w:t>
      </w:r>
    </w:p>
    <w:p w:rsidR="00BB473D" w:rsidRDefault="00BB473D" w:rsidP="00BB473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473D" w:rsidRDefault="00BB473D" w:rsidP="00BB47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A12">
        <w:rPr>
          <w:rFonts w:ascii="Times New Roman" w:hAnsi="Times New Roman" w:cs="Times New Roman"/>
          <w:b/>
          <w:sz w:val="28"/>
          <w:szCs w:val="28"/>
        </w:rPr>
        <w:t xml:space="preserve">Целевая группа проекта </w:t>
      </w:r>
    </w:p>
    <w:p w:rsidR="001619D9" w:rsidRPr="004263E9" w:rsidRDefault="001D08CA" w:rsidP="00426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ГПОУ НСТ </w:t>
      </w:r>
    </w:p>
    <w:p w:rsidR="004263E9" w:rsidRPr="004263E9" w:rsidRDefault="004263E9" w:rsidP="004263E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19D9" w:rsidRPr="001619D9" w:rsidRDefault="001619D9" w:rsidP="001619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DE" w:rsidRDefault="00AE6FDE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E6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1085"/>
        <w:tblW w:w="14850" w:type="dxa"/>
        <w:tblLook w:val="04A0" w:firstRow="1" w:lastRow="0" w:firstColumn="1" w:lastColumn="0" w:noHBand="0" w:noVBand="1"/>
      </w:tblPr>
      <w:tblGrid>
        <w:gridCol w:w="675"/>
        <w:gridCol w:w="2434"/>
        <w:gridCol w:w="2541"/>
        <w:gridCol w:w="2025"/>
        <w:gridCol w:w="3915"/>
        <w:gridCol w:w="3260"/>
      </w:tblGrid>
      <w:tr w:rsidR="00776202" w:rsidTr="000B204F">
        <w:tc>
          <w:tcPr>
            <w:tcW w:w="675" w:type="dxa"/>
          </w:tcPr>
          <w:p w:rsidR="00776202" w:rsidRDefault="00776202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34" w:type="dxa"/>
          </w:tcPr>
          <w:p w:rsidR="00776202" w:rsidRDefault="00776202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541" w:type="dxa"/>
          </w:tcPr>
          <w:p w:rsidR="00776202" w:rsidRDefault="007C6870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-1356360</wp:posOffset>
                      </wp:positionV>
                      <wp:extent cx="4743450" cy="466725"/>
                      <wp:effectExtent l="6350" t="9525" r="1270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FDE" w:rsidRPr="00AE6FDE" w:rsidRDefault="00AE6FDE" w:rsidP="00AE6F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AE6FD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Этапы проекта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5.4pt;margin-top:-106.8pt;width:37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">
                      <v:textbox>
                        <w:txbxContent>
                          <w:p w:rsidR="00AE6FDE" w:rsidRPr="00AE6FDE" w:rsidRDefault="00AE6FDE" w:rsidP="00AE6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E6F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Этапы проекта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620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025" w:type="dxa"/>
          </w:tcPr>
          <w:p w:rsidR="00776202" w:rsidRDefault="00776202" w:rsidP="00AE6F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педагога-организатора</w:t>
            </w:r>
          </w:p>
        </w:tc>
        <w:tc>
          <w:tcPr>
            <w:tcW w:w="3915" w:type="dxa"/>
          </w:tcPr>
          <w:p w:rsidR="00776202" w:rsidRDefault="00776202" w:rsidP="00AE6F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участников Проекта</w:t>
            </w:r>
          </w:p>
        </w:tc>
        <w:tc>
          <w:tcPr>
            <w:tcW w:w="3260" w:type="dxa"/>
          </w:tcPr>
          <w:p w:rsidR="00776202" w:rsidRDefault="00776202" w:rsidP="00AE6FD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776202" w:rsidTr="000B204F">
        <w:tc>
          <w:tcPr>
            <w:tcW w:w="675" w:type="dxa"/>
          </w:tcPr>
          <w:p w:rsidR="00776202" w:rsidRDefault="00A40731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776202" w:rsidRDefault="00A40731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Информационно-правовой </w:t>
            </w:r>
          </w:p>
        </w:tc>
        <w:tc>
          <w:tcPr>
            <w:tcW w:w="2541" w:type="dxa"/>
          </w:tcPr>
          <w:p w:rsidR="00A40731" w:rsidRPr="00A40731" w:rsidRDefault="00321634" w:rsidP="00AE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обоснование понятиям «коррупция», «коррупционный действия». Изучить систему наказаний за подобные действия. </w:t>
            </w:r>
          </w:p>
        </w:tc>
        <w:tc>
          <w:tcPr>
            <w:tcW w:w="2025" w:type="dxa"/>
          </w:tcPr>
          <w:p w:rsidR="00776202" w:rsidRPr="00321634" w:rsidRDefault="00321634" w:rsidP="00321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рекомендации по анализу правовых документов. </w:t>
            </w:r>
          </w:p>
        </w:tc>
        <w:tc>
          <w:tcPr>
            <w:tcW w:w="3915" w:type="dxa"/>
          </w:tcPr>
          <w:p w:rsidR="00046B3E" w:rsidRDefault="00046B3E" w:rsidP="00AE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40731">
              <w:rPr>
                <w:rFonts w:ascii="Times New Roman" w:hAnsi="Times New Roman" w:cs="Times New Roman"/>
                <w:sz w:val="28"/>
                <w:szCs w:val="28"/>
              </w:rPr>
              <w:t>Изучить статьи Конституции РФ, уголовного кодекса и иных нормативных документов о преследовании коррупционных действий;</w:t>
            </w:r>
          </w:p>
          <w:p w:rsidR="00776202" w:rsidRDefault="00046B3E" w:rsidP="00AE6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изучить аналогичные документы других стран (Китай, Германия, США) о мерах по борьбе с коррупцией и преследовании коррупционных действий.</w:t>
            </w:r>
          </w:p>
        </w:tc>
        <w:tc>
          <w:tcPr>
            <w:tcW w:w="3260" w:type="dxa"/>
          </w:tcPr>
          <w:p w:rsidR="00776202" w:rsidRPr="00321634" w:rsidRDefault="00321634" w:rsidP="00321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34">
              <w:rPr>
                <w:rFonts w:ascii="Times New Roman" w:hAnsi="Times New Roman" w:cs="Times New Roman"/>
                <w:sz w:val="28"/>
                <w:szCs w:val="28"/>
              </w:rPr>
              <w:t>Понимание обучающимися, что такое коррупция, какие она имеет последствия.</w:t>
            </w:r>
          </w:p>
        </w:tc>
      </w:tr>
      <w:tr w:rsidR="00776202" w:rsidTr="000B204F">
        <w:tc>
          <w:tcPr>
            <w:tcW w:w="675" w:type="dxa"/>
          </w:tcPr>
          <w:p w:rsidR="00776202" w:rsidRDefault="00046B3E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76202" w:rsidRDefault="00046B3E" w:rsidP="00AE6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СМИ по освещению проблем коррупции</w:t>
            </w:r>
          </w:p>
        </w:tc>
        <w:tc>
          <w:tcPr>
            <w:tcW w:w="2541" w:type="dxa"/>
          </w:tcPr>
          <w:p w:rsidR="00776202" w:rsidRPr="00046B3E" w:rsidRDefault="00046B3E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E">
              <w:rPr>
                <w:rFonts w:ascii="Times New Roman" w:hAnsi="Times New Roman" w:cs="Times New Roman"/>
                <w:sz w:val="28"/>
                <w:szCs w:val="28"/>
              </w:rPr>
              <w:t>Изучить общественное мнение и работу СМИ по выявлению и предотвращению коррупции (практика России и зарубежных стран).</w:t>
            </w:r>
          </w:p>
        </w:tc>
        <w:tc>
          <w:tcPr>
            <w:tcW w:w="2025" w:type="dxa"/>
          </w:tcPr>
          <w:p w:rsidR="00776202" w:rsidRPr="00321634" w:rsidRDefault="00321634" w:rsidP="00321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3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B204F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0B204F" w:rsidRPr="00321634">
              <w:rPr>
                <w:rFonts w:ascii="Times New Roman" w:hAnsi="Times New Roman" w:cs="Times New Roman"/>
                <w:sz w:val="28"/>
                <w:szCs w:val="28"/>
              </w:rPr>
              <w:t>опросника</w:t>
            </w:r>
            <w:r w:rsidRPr="00321634">
              <w:rPr>
                <w:rFonts w:ascii="Times New Roman" w:hAnsi="Times New Roman" w:cs="Times New Roman"/>
                <w:sz w:val="28"/>
                <w:szCs w:val="28"/>
              </w:rPr>
              <w:t xml:space="preserve">, памятки по анализу СМИ. </w:t>
            </w:r>
          </w:p>
        </w:tc>
        <w:tc>
          <w:tcPr>
            <w:tcW w:w="3915" w:type="dxa"/>
          </w:tcPr>
          <w:p w:rsidR="00046B3E" w:rsidRPr="00046B3E" w:rsidRDefault="00046B3E" w:rsidP="00AE6F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3E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 среди респондентов (учащиеся, родители, пожилое население).</w:t>
            </w:r>
          </w:p>
          <w:p w:rsidR="00046B3E" w:rsidRDefault="00046B3E" w:rsidP="00AE6F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новостные статьи и ТВ программы о коррупционных действиях в России.</w:t>
            </w:r>
          </w:p>
          <w:p w:rsidR="00046B3E" w:rsidRPr="00046B3E" w:rsidRDefault="00046B3E" w:rsidP="00AE6FD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firstLine="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иностранной практики по борьбе с коррупцией. </w:t>
            </w:r>
          </w:p>
        </w:tc>
        <w:tc>
          <w:tcPr>
            <w:tcW w:w="3260" w:type="dxa"/>
          </w:tcPr>
          <w:p w:rsidR="00776202" w:rsidRPr="00321634" w:rsidRDefault="00321634" w:rsidP="00321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общественное отношение к коррупционным преступлениям, сделать вывод о освещенности в СМИ данных о коррупционных преступлениях. Отметить зарубежный опыт по </w:t>
            </w:r>
            <w:r w:rsidRPr="00321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предотвращению коррупции. </w:t>
            </w:r>
          </w:p>
        </w:tc>
      </w:tr>
      <w:tr w:rsidR="00776202" w:rsidTr="000B204F">
        <w:tc>
          <w:tcPr>
            <w:tcW w:w="675" w:type="dxa"/>
          </w:tcPr>
          <w:p w:rsidR="00776202" w:rsidRDefault="00046B3E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34" w:type="dxa"/>
          </w:tcPr>
          <w:p w:rsidR="00776202" w:rsidRDefault="000B2B69" w:rsidP="00AE6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коррупционных случаев в России</w:t>
            </w:r>
          </w:p>
        </w:tc>
        <w:tc>
          <w:tcPr>
            <w:tcW w:w="2541" w:type="dxa"/>
          </w:tcPr>
          <w:p w:rsidR="00776202" w:rsidRPr="00761461" w:rsidRDefault="00DC5A15" w:rsidP="0076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факты коррупции и выявить современные проблемы.</w:t>
            </w:r>
          </w:p>
        </w:tc>
        <w:tc>
          <w:tcPr>
            <w:tcW w:w="2025" w:type="dxa"/>
          </w:tcPr>
          <w:p w:rsidR="00776202" w:rsidRPr="00761461" w:rsidRDefault="00DC5A15" w:rsidP="0076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проектной группе механизма анализа. </w:t>
            </w:r>
          </w:p>
        </w:tc>
        <w:tc>
          <w:tcPr>
            <w:tcW w:w="3915" w:type="dxa"/>
          </w:tcPr>
          <w:p w:rsidR="00776202" w:rsidRPr="000B2B69" w:rsidRDefault="000B2B69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</w:t>
            </w:r>
            <w:r w:rsidR="00761461">
              <w:rPr>
                <w:rFonts w:ascii="Times New Roman" w:hAnsi="Times New Roman" w:cs="Times New Roman"/>
                <w:sz w:val="28"/>
                <w:szCs w:val="28"/>
              </w:rPr>
              <w:t>коррупционные случаи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стране/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/городе, освещающиеся в СМИ по плану:</w:t>
            </w:r>
          </w:p>
          <w:p w:rsidR="000B2B69" w:rsidRPr="000B2B69" w:rsidRDefault="000B2B69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-объект коррупции</w:t>
            </w:r>
          </w:p>
          <w:p w:rsidR="000B2B69" w:rsidRPr="000B2B69" w:rsidRDefault="000B2B69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-должностные лица</w:t>
            </w:r>
          </w:p>
          <w:p w:rsidR="000B2B69" w:rsidRPr="000B2B69" w:rsidRDefault="000B2B69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-уголовные статьи, касающиеся данного противоправного деяния</w:t>
            </w:r>
          </w:p>
          <w:p w:rsidR="000B2B69" w:rsidRDefault="000B2B69" w:rsidP="00AE6F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B69">
              <w:rPr>
                <w:rFonts w:ascii="Times New Roman" w:hAnsi="Times New Roman" w:cs="Times New Roman"/>
                <w:sz w:val="28"/>
                <w:szCs w:val="28"/>
              </w:rPr>
              <w:t>-судебные решения по конкретному факту.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76202" w:rsidRPr="00761461" w:rsidRDefault="00DC5A15" w:rsidP="0076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сводной таблицы по современной коррупционной ситуации в России. </w:t>
            </w:r>
          </w:p>
        </w:tc>
      </w:tr>
      <w:tr w:rsidR="00776202" w:rsidTr="000B204F">
        <w:tc>
          <w:tcPr>
            <w:tcW w:w="675" w:type="dxa"/>
          </w:tcPr>
          <w:p w:rsidR="00776202" w:rsidRDefault="000B2B69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776202" w:rsidRDefault="000B2B69" w:rsidP="00AE6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учебного фильма и памятки</w:t>
            </w:r>
          </w:p>
        </w:tc>
        <w:tc>
          <w:tcPr>
            <w:tcW w:w="2541" w:type="dxa"/>
          </w:tcPr>
          <w:p w:rsidR="00776202" w:rsidRDefault="00761461" w:rsidP="007614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461">
              <w:rPr>
                <w:rFonts w:ascii="Times New Roman" w:hAnsi="Times New Roman" w:cs="Times New Roman"/>
                <w:sz w:val="28"/>
                <w:szCs w:val="28"/>
              </w:rPr>
              <w:t>На основании изученного материала обучающимся необходимо разработать наглядное пособие как необходимо бороться с коррупцией.</w:t>
            </w:r>
          </w:p>
        </w:tc>
        <w:tc>
          <w:tcPr>
            <w:tcW w:w="2025" w:type="dxa"/>
          </w:tcPr>
          <w:p w:rsidR="00776202" w:rsidRDefault="00761461" w:rsidP="00DC5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461">
              <w:rPr>
                <w:rFonts w:ascii="Times New Roman" w:hAnsi="Times New Roman" w:cs="Times New Roman"/>
                <w:sz w:val="28"/>
                <w:szCs w:val="28"/>
              </w:rPr>
              <w:t>Предлагает творческую поддержку в разработке идеи фильма и памятки.</w:t>
            </w:r>
          </w:p>
        </w:tc>
        <w:tc>
          <w:tcPr>
            <w:tcW w:w="3915" w:type="dxa"/>
          </w:tcPr>
          <w:p w:rsidR="00776202" w:rsidRDefault="00AE6FDE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6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F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фильм для обучающихся «Молодое поколение против коррупции», где необходимо осветить,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коррупция, где с ней можно столкнуться, какими правами может воспользоваться гражданин при столкновении с коррупционером. </w:t>
            </w:r>
          </w:p>
          <w:p w:rsidR="00AE6FDE" w:rsidRPr="00AE6FDE" w:rsidRDefault="0086634E" w:rsidP="00AE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</w:t>
            </w:r>
            <w:r w:rsidR="00AE6FDE">
              <w:rPr>
                <w:rFonts w:ascii="Times New Roman" w:hAnsi="Times New Roman" w:cs="Times New Roman"/>
                <w:sz w:val="28"/>
                <w:szCs w:val="28"/>
              </w:rPr>
              <w:t>азработка памятки для обучающихся «Мы против коррупции!».</w:t>
            </w:r>
          </w:p>
        </w:tc>
        <w:tc>
          <w:tcPr>
            <w:tcW w:w="3260" w:type="dxa"/>
          </w:tcPr>
          <w:p w:rsidR="00776202" w:rsidRDefault="00761461" w:rsidP="007614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фильм, который может быть использован для тематических уроков по борьбе с коррупцией, а также может быть дидактическим дополнением на уроках обществознания. </w:t>
            </w:r>
          </w:p>
        </w:tc>
      </w:tr>
    </w:tbl>
    <w:p w:rsidR="000B204F" w:rsidRDefault="000B204F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B204F" w:rsidSect="007762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6202" w:rsidRDefault="00737FA3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16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проекта</w:t>
      </w:r>
    </w:p>
    <w:p w:rsidR="008528C7" w:rsidRDefault="008528C7" w:rsidP="008528C7">
      <w:pPr>
        <w:pStyle w:val="a4"/>
        <w:numPr>
          <w:ilvl w:val="0"/>
          <w:numId w:val="6"/>
        </w:numPr>
        <w:tabs>
          <w:tab w:val="left" w:pos="214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правовой культуры обучающихся.</w:t>
      </w:r>
    </w:p>
    <w:p w:rsidR="008528C7" w:rsidRPr="004E7216" w:rsidRDefault="008528C7" w:rsidP="008528C7">
      <w:pPr>
        <w:pStyle w:val="a4"/>
        <w:numPr>
          <w:ilvl w:val="0"/>
          <w:numId w:val="6"/>
        </w:numPr>
        <w:tabs>
          <w:tab w:val="left" w:pos="214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Сформированная гражданская позиция </w:t>
      </w:r>
      <w:r w:rsidR="0091364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коррупционных действий. </w:t>
      </w:r>
    </w:p>
    <w:p w:rsidR="008528C7" w:rsidRDefault="008528C7" w:rsidP="008528C7">
      <w:pPr>
        <w:pStyle w:val="a4"/>
        <w:numPr>
          <w:ilvl w:val="0"/>
          <w:numId w:val="6"/>
        </w:numPr>
        <w:tabs>
          <w:tab w:val="left" w:pos="214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216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социологических опросов. </w:t>
      </w:r>
    </w:p>
    <w:p w:rsidR="00CA0F59" w:rsidRPr="004E7216" w:rsidRDefault="003363A6" w:rsidP="008528C7">
      <w:pPr>
        <w:pStyle w:val="a4"/>
        <w:numPr>
          <w:ilvl w:val="0"/>
          <w:numId w:val="6"/>
        </w:numPr>
        <w:tabs>
          <w:tab w:val="left" w:pos="214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творческих проектов по эффективной борьбе с коррупцией.</w:t>
      </w:r>
    </w:p>
    <w:p w:rsidR="008528C7" w:rsidRDefault="003363A6" w:rsidP="008528C7">
      <w:pPr>
        <w:pStyle w:val="a4"/>
        <w:numPr>
          <w:ilvl w:val="0"/>
          <w:numId w:val="6"/>
        </w:numPr>
        <w:tabs>
          <w:tab w:val="left" w:pos="214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практического </w:t>
      </w:r>
      <w:r w:rsidR="008528C7" w:rsidRPr="004E7216">
        <w:rPr>
          <w:rFonts w:ascii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деятельности. </w:t>
      </w:r>
    </w:p>
    <w:p w:rsidR="00532024" w:rsidRDefault="00532024" w:rsidP="00532024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024" w:rsidRPr="00ED59DA" w:rsidRDefault="00532024" w:rsidP="00532024">
      <w:pPr>
        <w:pStyle w:val="a4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6C1">
        <w:rPr>
          <w:rFonts w:ascii="Times New Roman" w:hAnsi="Times New Roman" w:cs="Times New Roman"/>
          <w:b/>
          <w:sz w:val="28"/>
          <w:szCs w:val="28"/>
        </w:rPr>
        <w:t>Основные риски проекта и пути их минимизации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532024" w:rsidRPr="00ED59DA" w:rsidTr="00A051A0">
        <w:tc>
          <w:tcPr>
            <w:tcW w:w="4395" w:type="dxa"/>
          </w:tcPr>
          <w:p w:rsidR="00532024" w:rsidRPr="00782552" w:rsidRDefault="00532024" w:rsidP="008B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риски проекта </w:t>
            </w:r>
          </w:p>
        </w:tc>
        <w:tc>
          <w:tcPr>
            <w:tcW w:w="5211" w:type="dxa"/>
          </w:tcPr>
          <w:p w:rsidR="00532024" w:rsidRPr="00782552" w:rsidRDefault="00532024" w:rsidP="008B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52">
              <w:rPr>
                <w:rFonts w:ascii="Times New Roman" w:hAnsi="Times New Roman" w:cs="Times New Roman"/>
                <w:b/>
                <w:sz w:val="28"/>
                <w:szCs w:val="28"/>
              </w:rPr>
              <w:t>Пути их минимизации</w:t>
            </w:r>
          </w:p>
        </w:tc>
      </w:tr>
      <w:tr w:rsidR="00532024" w:rsidRPr="00ED59DA" w:rsidTr="00A051A0">
        <w:tc>
          <w:tcPr>
            <w:tcW w:w="4395" w:type="dxa"/>
          </w:tcPr>
          <w:p w:rsidR="00532024" w:rsidRPr="000D1EB1" w:rsidRDefault="00A051A0" w:rsidP="00A051A0">
            <w:pPr>
              <w:tabs>
                <w:tab w:val="left" w:pos="2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Незаинтересованность обучающихся </w:t>
            </w:r>
            <w:r w:rsidR="00532024">
              <w:rPr>
                <w:rFonts w:ascii="Times New Roman" w:hAnsi="Times New Roman" w:cs="Times New Roman"/>
                <w:sz w:val="28"/>
                <w:szCs w:val="28"/>
              </w:rPr>
              <w:t xml:space="preserve"> в участии проектной деятельности</w:t>
            </w:r>
          </w:p>
        </w:tc>
        <w:tc>
          <w:tcPr>
            <w:tcW w:w="5211" w:type="dxa"/>
          </w:tcPr>
          <w:p w:rsidR="00532024" w:rsidRDefault="00532024" w:rsidP="00A051A0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проводимых социологических исследованиях;</w:t>
            </w:r>
          </w:p>
          <w:p w:rsidR="00532024" w:rsidRDefault="00532024" w:rsidP="00A051A0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школьникам возможности  творческой самореализации;</w:t>
            </w:r>
          </w:p>
          <w:p w:rsidR="00532024" w:rsidRDefault="00532024" w:rsidP="00A051A0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участия в научных конференциях по теме Проекта;</w:t>
            </w:r>
          </w:p>
          <w:p w:rsidR="00532024" w:rsidRPr="00ED59DA" w:rsidRDefault="00532024" w:rsidP="00A051A0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024" w:rsidRDefault="00532024" w:rsidP="00532024">
      <w:pPr>
        <w:tabs>
          <w:tab w:val="left" w:pos="2143"/>
        </w:tabs>
      </w:pPr>
    </w:p>
    <w:p w:rsidR="00532024" w:rsidRPr="00572797" w:rsidRDefault="00532024" w:rsidP="00532024">
      <w:pPr>
        <w:pStyle w:val="a4"/>
        <w:tabs>
          <w:tab w:val="left" w:pos="214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202" w:rsidRDefault="00776202" w:rsidP="008528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202" w:rsidRDefault="00776202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02" w:rsidRDefault="00776202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02" w:rsidRDefault="00776202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202" w:rsidRDefault="00776202" w:rsidP="009136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776202" w:rsidSect="000B2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202" w:rsidRDefault="00776202" w:rsidP="009136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6202" w:rsidRPr="004E7216" w:rsidRDefault="00776202" w:rsidP="00776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16">
        <w:rPr>
          <w:rFonts w:ascii="Times New Roman" w:hAnsi="Times New Roman" w:cs="Times New Roman"/>
          <w:b/>
          <w:sz w:val="28"/>
          <w:szCs w:val="28"/>
        </w:rPr>
        <w:t>Мероприятия по транслированию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776202" w:rsidRPr="004E7216" w:rsidTr="00041442">
        <w:tc>
          <w:tcPr>
            <w:tcW w:w="56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52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реализации</w:t>
            </w:r>
          </w:p>
        </w:tc>
      </w:tr>
      <w:tr w:rsidR="00776202" w:rsidRPr="004E7216" w:rsidTr="00041442">
        <w:tc>
          <w:tcPr>
            <w:tcW w:w="56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положительного опыта работы участников проекта</w:t>
            </w:r>
          </w:p>
        </w:tc>
        <w:tc>
          <w:tcPr>
            <w:tcW w:w="552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на городском телевидении, участие педагогов, обучающихся в конкурсах.</w:t>
            </w:r>
          </w:p>
        </w:tc>
      </w:tr>
      <w:tr w:rsidR="00776202" w:rsidRPr="004E7216" w:rsidTr="00041442">
        <w:tc>
          <w:tcPr>
            <w:tcW w:w="56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о ходе реализации проекта</w:t>
            </w:r>
          </w:p>
        </w:tc>
        <w:tc>
          <w:tcPr>
            <w:tcW w:w="552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техникума</w:t>
            </w:r>
          </w:p>
        </w:tc>
      </w:tr>
      <w:tr w:rsidR="00776202" w:rsidRPr="004E7216" w:rsidTr="00041442">
        <w:tc>
          <w:tcPr>
            <w:tcW w:w="56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Представление портфеля методических материалов и разработок</w:t>
            </w:r>
          </w:p>
        </w:tc>
        <w:tc>
          <w:tcPr>
            <w:tcW w:w="552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Публикации в педагогических изданиях, размещение на сайте техникума, в социальных сетях, тиражирование комиксов</w:t>
            </w:r>
          </w:p>
        </w:tc>
      </w:tr>
      <w:tr w:rsidR="00776202" w:rsidRPr="004E7216" w:rsidTr="00041442">
        <w:tc>
          <w:tcPr>
            <w:tcW w:w="56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школ города</w:t>
            </w:r>
          </w:p>
        </w:tc>
        <w:tc>
          <w:tcPr>
            <w:tcW w:w="5522" w:type="dxa"/>
          </w:tcPr>
          <w:p w:rsidR="00776202" w:rsidRPr="004E7216" w:rsidRDefault="00776202" w:rsidP="000414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216">
              <w:rPr>
                <w:rFonts w:ascii="Times New Roman" w:hAnsi="Times New Roman" w:cs="Times New Roman"/>
                <w:sz w:val="28"/>
                <w:szCs w:val="28"/>
              </w:rPr>
              <w:t>План работы Управления по образованию</w:t>
            </w:r>
          </w:p>
        </w:tc>
      </w:tr>
    </w:tbl>
    <w:p w:rsidR="00776202" w:rsidRPr="001619D9" w:rsidRDefault="00776202" w:rsidP="0016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6202" w:rsidRPr="001619D9" w:rsidSect="0077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6F13"/>
    <w:multiLevelType w:val="hybridMultilevel"/>
    <w:tmpl w:val="50E0F562"/>
    <w:lvl w:ilvl="0" w:tplc="753CF89E">
      <w:start w:val="1"/>
      <w:numFmt w:val="decimal"/>
      <w:lvlText w:val="%1)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707"/>
    <w:multiLevelType w:val="multilevel"/>
    <w:tmpl w:val="BA46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A83A71"/>
    <w:multiLevelType w:val="hybridMultilevel"/>
    <w:tmpl w:val="76169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2E58AA"/>
    <w:multiLevelType w:val="hybridMultilevel"/>
    <w:tmpl w:val="E452BCFC"/>
    <w:lvl w:ilvl="0" w:tplc="F9C6E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54782"/>
    <w:multiLevelType w:val="hybridMultilevel"/>
    <w:tmpl w:val="87240382"/>
    <w:lvl w:ilvl="0" w:tplc="9274E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E6EAB"/>
    <w:multiLevelType w:val="hybridMultilevel"/>
    <w:tmpl w:val="1A8E12CA"/>
    <w:lvl w:ilvl="0" w:tplc="F4B69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46B3E"/>
    <w:rsid w:val="0007695B"/>
    <w:rsid w:val="000B204F"/>
    <w:rsid w:val="000B2B69"/>
    <w:rsid w:val="001619D9"/>
    <w:rsid w:val="001D08CA"/>
    <w:rsid w:val="001E50B3"/>
    <w:rsid w:val="00321634"/>
    <w:rsid w:val="00326487"/>
    <w:rsid w:val="003363A6"/>
    <w:rsid w:val="003B1AF2"/>
    <w:rsid w:val="004263E9"/>
    <w:rsid w:val="004F63EC"/>
    <w:rsid w:val="00532024"/>
    <w:rsid w:val="00577208"/>
    <w:rsid w:val="005D4596"/>
    <w:rsid w:val="00737FA3"/>
    <w:rsid w:val="00761461"/>
    <w:rsid w:val="00776202"/>
    <w:rsid w:val="007C6870"/>
    <w:rsid w:val="008528C7"/>
    <w:rsid w:val="0086634E"/>
    <w:rsid w:val="00907D13"/>
    <w:rsid w:val="0091364C"/>
    <w:rsid w:val="00A051A0"/>
    <w:rsid w:val="00A40731"/>
    <w:rsid w:val="00AE6FDE"/>
    <w:rsid w:val="00B452B8"/>
    <w:rsid w:val="00BB473D"/>
    <w:rsid w:val="00CA0F59"/>
    <w:rsid w:val="00DC5A15"/>
    <w:rsid w:val="00F522D1"/>
    <w:rsid w:val="00FC5299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22E2-117D-4B58-A615-EECF068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620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536E84-B1E6-45E4-9124-4DEC4BC6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Чепига</cp:lastModifiedBy>
  <cp:revision>5</cp:revision>
  <dcterms:created xsi:type="dcterms:W3CDTF">2019-11-30T09:46:00Z</dcterms:created>
  <dcterms:modified xsi:type="dcterms:W3CDTF">2020-04-04T15:56:00Z</dcterms:modified>
</cp:coreProperties>
</file>